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42" w:rsidRDefault="00FB0046">
      <w:pPr>
        <w:rPr>
          <w:b/>
        </w:rPr>
      </w:pPr>
      <w:bookmarkStart w:id="0" w:name="_GoBack"/>
      <w:bookmarkEnd w:id="0"/>
      <w:r>
        <w:rPr>
          <w:b/>
        </w:rPr>
        <w:t>QUESTIONS FOR ORGANIZATIONAL LEADERS</w:t>
      </w:r>
    </w:p>
    <w:p w:rsidR="00BC5042" w:rsidRDefault="00FB0046">
      <w:pPr>
        <w:ind w:left="360"/>
      </w:pPr>
      <w:r>
        <w:t>What precipitated this project?  (officially/unofficially)</w:t>
      </w:r>
    </w:p>
    <w:p w:rsidR="00BC5042" w:rsidRDefault="00FB0046">
      <w:pPr>
        <w:ind w:left="360"/>
      </w:pPr>
      <w:r>
        <w:t>Who is the audience for the final report?</w:t>
      </w:r>
    </w:p>
    <w:p w:rsidR="00BC5042" w:rsidRDefault="00FB0046">
      <w:pPr>
        <w:ind w:left="360"/>
      </w:pPr>
      <w:r>
        <w:t>How do YOU currently use HR?</w:t>
      </w:r>
    </w:p>
    <w:p w:rsidR="00BC5042" w:rsidRDefault="00FB0046">
      <w:pPr>
        <w:ind w:left="360"/>
      </w:pPr>
      <w:r>
        <w:t xml:space="preserve">How would YOU like to use HR?  </w:t>
      </w:r>
      <w:r w:rsidR="00E74EFA">
        <w:t>W</w:t>
      </w:r>
      <w:r>
        <w:t>hat services are they not providing that you believe they should or could?</w:t>
      </w:r>
    </w:p>
    <w:p w:rsidR="00BC5042" w:rsidRDefault="00FB0046">
      <w:pPr>
        <w:ind w:left="360"/>
      </w:pPr>
      <w:r>
        <w:t>What does the future look like for FBMS and what is HRs role in this future?</w:t>
      </w:r>
    </w:p>
    <w:p w:rsidR="00BC5042" w:rsidRDefault="00FB0046">
      <w:pPr>
        <w:ind w:left="360"/>
      </w:pPr>
      <w:r>
        <w:t>Do you view HR as more transactional, tactical, or strategic?  What would you like more of?</w:t>
      </w:r>
    </w:p>
    <w:p w:rsidR="00BC5042" w:rsidRDefault="00FB0046">
      <w:pPr>
        <w:ind w:left="360"/>
      </w:pPr>
      <w:r>
        <w:t>These are the major areas of responsibility for the HR function. How is HR involved in each of these areas – and how do you think they should be?</w:t>
      </w:r>
    </w:p>
    <w:p w:rsidR="00BC5042" w:rsidRDefault="00FB0046">
      <w:pPr>
        <w:ind w:left="1080"/>
      </w:pPr>
      <w:r>
        <w:t>Recruitment</w:t>
      </w:r>
    </w:p>
    <w:p w:rsidR="00BC5042" w:rsidRDefault="00FB0046">
      <w:pPr>
        <w:ind w:left="1080"/>
      </w:pPr>
      <w:r>
        <w:t>Safety</w:t>
      </w:r>
    </w:p>
    <w:p w:rsidR="00BC5042" w:rsidRDefault="00FB0046">
      <w:pPr>
        <w:ind w:left="1080"/>
      </w:pPr>
      <w:r>
        <w:t>Employee Relations</w:t>
      </w:r>
    </w:p>
    <w:p w:rsidR="00BC5042" w:rsidRDefault="00FB0046">
      <w:pPr>
        <w:ind w:left="1080"/>
      </w:pPr>
      <w:r>
        <w:t>Compensation and Benefits</w:t>
      </w:r>
    </w:p>
    <w:p w:rsidR="00BC5042" w:rsidRDefault="00FB0046">
      <w:pPr>
        <w:ind w:left="1080"/>
      </w:pPr>
      <w:r>
        <w:t>Compliance – Risk Management</w:t>
      </w:r>
    </w:p>
    <w:p w:rsidR="00BC5042" w:rsidRDefault="00FB0046">
      <w:pPr>
        <w:ind w:left="1080"/>
      </w:pPr>
      <w:r>
        <w:t>Training and Development</w:t>
      </w:r>
    </w:p>
    <w:p w:rsidR="00BC5042" w:rsidRDefault="00FB0046">
      <w:pPr>
        <w:ind w:left="360"/>
      </w:pPr>
      <w:r>
        <w:t xml:space="preserve">If asked to evaluate </w:t>
      </w:r>
      <w:r w:rsidR="00E74EFA">
        <w:t>the HR staff</w:t>
      </w:r>
      <w:r>
        <w:t xml:space="preserve">, how would rate </w:t>
      </w:r>
      <w:r w:rsidR="00E74EFA">
        <w:t xml:space="preserve">them </w:t>
      </w:r>
      <w:r>
        <w:t>in the following competencies?</w:t>
      </w:r>
      <w:r w:rsidR="00E74EFA">
        <w:t xml:space="preserve"> </w:t>
      </w:r>
      <w:r w:rsidR="00E74EFA" w:rsidRPr="00E74EFA">
        <w:rPr>
          <w:i/>
        </w:rPr>
        <w:t>(NOTE: We did not ask this question but rather received feedback during the course of the conversations.)</w:t>
      </w:r>
    </w:p>
    <w:p w:rsidR="00BC5042" w:rsidRDefault="00FB0046">
      <w:pPr>
        <w:ind w:left="1080"/>
      </w:pPr>
      <w:r>
        <w:t>HR Expertise</w:t>
      </w:r>
    </w:p>
    <w:p w:rsidR="00BC5042" w:rsidRDefault="00FB0046">
      <w:pPr>
        <w:ind w:left="1080"/>
      </w:pPr>
      <w:r>
        <w:t>Relationship Management</w:t>
      </w:r>
    </w:p>
    <w:p w:rsidR="00BC5042" w:rsidRDefault="00FB0046">
      <w:pPr>
        <w:ind w:left="1080"/>
      </w:pPr>
      <w:r>
        <w:t>Consultation Skills</w:t>
      </w:r>
    </w:p>
    <w:p w:rsidR="00BC5042" w:rsidRDefault="00FB0046">
      <w:pPr>
        <w:ind w:left="1080"/>
      </w:pPr>
      <w:r>
        <w:t>Leadership and Navigation</w:t>
      </w:r>
    </w:p>
    <w:p w:rsidR="00BC5042" w:rsidRDefault="00FB0046">
      <w:pPr>
        <w:ind w:left="1080"/>
      </w:pPr>
      <w:r>
        <w:t>Cultural Effect</w:t>
      </w:r>
    </w:p>
    <w:p w:rsidR="00BC5042" w:rsidRDefault="00FB0046">
      <w:pPr>
        <w:ind w:left="1080"/>
      </w:pPr>
      <w:r>
        <w:t>Ethical Practice</w:t>
      </w:r>
    </w:p>
    <w:p w:rsidR="00BC5042" w:rsidRDefault="00FB0046">
      <w:pPr>
        <w:ind w:left="1080"/>
      </w:pPr>
      <w:r>
        <w:t>Critical Evaluation</w:t>
      </w:r>
    </w:p>
    <w:p w:rsidR="00BC5042" w:rsidRDefault="00FB0046">
      <w:pPr>
        <w:ind w:left="1080"/>
      </w:pPr>
      <w:r>
        <w:t>Business Acumen</w:t>
      </w:r>
    </w:p>
    <w:p w:rsidR="00BC5042" w:rsidRDefault="00BC504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</w:p>
    <w:sectPr w:rsidR="00BC50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4"/>
  </w:compat>
  <w:rsids>
    <w:rsidRoot w:val="00BC5042"/>
    <w:rsid w:val="0011225F"/>
    <w:rsid w:val="00BC5042"/>
    <w:rsid w:val="00E74EFA"/>
    <w:rsid w:val="00F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4</cp:revision>
  <dcterms:created xsi:type="dcterms:W3CDTF">2018-09-28T18:39:00Z</dcterms:created>
  <dcterms:modified xsi:type="dcterms:W3CDTF">2018-10-01T11:39:00Z</dcterms:modified>
</cp:coreProperties>
</file>